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E61" w:rsidRPr="005F5C46" w:rsidRDefault="0085062E" w:rsidP="0085062E">
      <w:pPr>
        <w:spacing w:after="0" w:line="240" w:lineRule="auto"/>
        <w:jc w:val="center"/>
        <w:rPr>
          <w:rFonts w:ascii="Kruti Dev 010" w:hAnsi="Kruti Dev 010" w:cs="Tahoma"/>
          <w:b/>
          <w:color w:val="C00000"/>
          <w:sz w:val="38"/>
          <w:szCs w:val="24"/>
        </w:rPr>
      </w:pPr>
      <w:r>
        <w:rPr>
          <w:rFonts w:ascii="Kruti Dev 010" w:hAnsi="Kruti Dev 010" w:cs="Tahoma"/>
          <w:b/>
          <w:noProof/>
          <w:color w:val="C00000"/>
          <w:sz w:val="38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4867275</wp:posOffset>
            </wp:positionH>
            <wp:positionV relativeFrom="paragraph">
              <wp:posOffset>-47625</wp:posOffset>
            </wp:positionV>
            <wp:extent cx="1000760" cy="714375"/>
            <wp:effectExtent l="19050" t="0" r="8890" b="0"/>
            <wp:wrapNone/>
            <wp:docPr id="7" name="Picture 20" descr="https://encrypted-tbn0.gstatic.com/images?q=tbn:ANd9GcSgBm9tTSBGAOf3Sd98igfUSJwQrB3PL3TxV7ZslWROrdpU9LQ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ncrypted-tbn0.gstatic.com/images?q=tbn:ANd9GcSgBm9tTSBGAOf3Sd98igfUSJwQrB3PL3TxV7ZslWROrdpU9LQ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Kruti Dev 010" w:hAnsi="Kruti Dev 010" w:cs="Tahoma"/>
          <w:b/>
          <w:noProof/>
          <w:color w:val="C00000"/>
          <w:sz w:val="38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19050</wp:posOffset>
            </wp:positionV>
            <wp:extent cx="848995" cy="647700"/>
            <wp:effectExtent l="19050" t="0" r="8255" b="0"/>
            <wp:wrapNone/>
            <wp:docPr id="8" name="Picture 1" descr="ne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log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proofErr w:type="gramStart"/>
      <w:r w:rsidR="00AD2E61" w:rsidRPr="005F5C46">
        <w:rPr>
          <w:rFonts w:ascii="Kruti Dev 010" w:hAnsi="Kruti Dev 010" w:cs="Tahoma"/>
          <w:b/>
          <w:color w:val="C00000"/>
          <w:sz w:val="38"/>
          <w:szCs w:val="24"/>
        </w:rPr>
        <w:t>pkS</w:t>
      </w:r>
      <w:proofErr w:type="spellEnd"/>
      <w:r w:rsidR="00AD2E61" w:rsidRPr="005F5C46">
        <w:rPr>
          <w:rFonts w:ascii="Kruti Dev 010" w:hAnsi="Kruti Dev 010" w:cs="Tahoma"/>
          <w:b/>
          <w:color w:val="C00000"/>
          <w:sz w:val="38"/>
          <w:szCs w:val="24"/>
        </w:rPr>
        <w:t>/</w:t>
      </w:r>
      <w:proofErr w:type="spellStart"/>
      <w:r w:rsidR="00AD2E61" w:rsidRPr="005F5C46">
        <w:rPr>
          <w:rFonts w:ascii="Kruti Dev 010" w:hAnsi="Kruti Dev 010" w:cs="Tahoma"/>
          <w:b/>
          <w:color w:val="C00000"/>
          <w:sz w:val="38"/>
          <w:szCs w:val="24"/>
        </w:rPr>
        <w:t>kjh</w:t>
      </w:r>
      <w:proofErr w:type="spellEnd"/>
      <w:proofErr w:type="gramEnd"/>
      <w:r w:rsidR="00AD2E61" w:rsidRPr="005F5C46">
        <w:rPr>
          <w:rFonts w:ascii="Kruti Dev 010" w:hAnsi="Kruti Dev 010" w:cs="Tahoma"/>
          <w:b/>
          <w:color w:val="C00000"/>
          <w:sz w:val="38"/>
          <w:szCs w:val="24"/>
        </w:rPr>
        <w:t xml:space="preserve"> </w:t>
      </w:r>
      <w:proofErr w:type="spellStart"/>
      <w:r w:rsidR="00AD2E61" w:rsidRPr="005F5C46">
        <w:rPr>
          <w:rFonts w:ascii="Kruti Dev 010" w:hAnsi="Kruti Dev 010" w:cs="Tahoma"/>
          <w:b/>
          <w:color w:val="C00000"/>
          <w:sz w:val="38"/>
          <w:szCs w:val="24"/>
        </w:rPr>
        <w:t>j.kchj</w:t>
      </w:r>
      <w:proofErr w:type="spellEnd"/>
      <w:r w:rsidR="00AD2E61" w:rsidRPr="005F5C46">
        <w:rPr>
          <w:rFonts w:ascii="Kruti Dev 010" w:hAnsi="Kruti Dev 010" w:cs="Tahoma"/>
          <w:b/>
          <w:color w:val="C00000"/>
          <w:sz w:val="38"/>
          <w:szCs w:val="24"/>
        </w:rPr>
        <w:t xml:space="preserve"> flag </w:t>
      </w:r>
      <w:proofErr w:type="spellStart"/>
      <w:r w:rsidR="00AD2E61" w:rsidRPr="005F5C46">
        <w:rPr>
          <w:rFonts w:ascii="Kruti Dev 010" w:hAnsi="Kruti Dev 010" w:cs="Tahoma"/>
          <w:b/>
          <w:color w:val="C00000"/>
          <w:sz w:val="38"/>
          <w:szCs w:val="24"/>
        </w:rPr>
        <w:t>fo'ofo|ky</w:t>
      </w:r>
      <w:proofErr w:type="spellEnd"/>
      <w:r w:rsidR="00AD2E61" w:rsidRPr="005F5C46">
        <w:rPr>
          <w:rFonts w:ascii="Kruti Dev 010" w:hAnsi="Kruti Dev 010" w:cs="Tahoma"/>
          <w:b/>
          <w:color w:val="C00000"/>
          <w:sz w:val="38"/>
          <w:szCs w:val="24"/>
        </w:rPr>
        <w:t>;]</w:t>
      </w:r>
      <w:proofErr w:type="spellStart"/>
      <w:r w:rsidR="00AD2E61" w:rsidRPr="005F5C46">
        <w:rPr>
          <w:rFonts w:ascii="Kruti Dev 010" w:hAnsi="Kruti Dev 010" w:cs="Tahoma"/>
          <w:b/>
          <w:color w:val="C00000"/>
          <w:sz w:val="38"/>
          <w:szCs w:val="24"/>
        </w:rPr>
        <w:t>thUn</w:t>
      </w:r>
      <w:proofErr w:type="spellEnd"/>
    </w:p>
    <w:p w:rsidR="00AD2E61" w:rsidRPr="000806E6" w:rsidRDefault="00AD2E61" w:rsidP="0085062E">
      <w:pPr>
        <w:spacing w:after="0" w:line="240" w:lineRule="auto"/>
        <w:jc w:val="center"/>
        <w:rPr>
          <w:rFonts w:ascii="Century" w:hAnsi="Century" w:cs="Tahoma"/>
          <w:b/>
          <w:color w:val="C00000"/>
          <w:sz w:val="24"/>
          <w:szCs w:val="24"/>
        </w:rPr>
      </w:pPr>
      <w:r w:rsidRPr="000806E6">
        <w:rPr>
          <w:rFonts w:ascii="Century" w:hAnsi="Century" w:cs="Tahoma"/>
          <w:b/>
          <w:color w:val="C00000"/>
          <w:sz w:val="24"/>
          <w:szCs w:val="24"/>
        </w:rPr>
        <w:t>Chaudhary Ranbir Singh University, Jind</w:t>
      </w:r>
    </w:p>
    <w:p w:rsidR="00AD2E61" w:rsidRPr="000806E6" w:rsidRDefault="00AD2E61" w:rsidP="0085062E">
      <w:pPr>
        <w:spacing w:after="0" w:line="240" w:lineRule="auto"/>
        <w:jc w:val="center"/>
        <w:rPr>
          <w:rFonts w:ascii="Century" w:hAnsi="Century"/>
          <w:b/>
          <w:caps/>
          <w:sz w:val="16"/>
          <w:szCs w:val="24"/>
          <w:u w:val="single"/>
        </w:rPr>
      </w:pPr>
      <w:r w:rsidRPr="000806E6">
        <w:rPr>
          <w:rFonts w:ascii="Century" w:hAnsi="Century" w:cs="Tahoma"/>
          <w:b/>
          <w:bCs/>
          <w:color w:val="C00000"/>
          <w:sz w:val="16"/>
          <w:szCs w:val="24"/>
        </w:rPr>
        <w:t>(Established by the State Legislature Act 28 of 2014)</w:t>
      </w:r>
    </w:p>
    <w:p w:rsidR="00AD2E61" w:rsidRDefault="00AD2E61" w:rsidP="00AD2E61">
      <w:pPr>
        <w:spacing w:after="0" w:line="240" w:lineRule="auto"/>
        <w:rPr>
          <w:rFonts w:ascii="Century" w:hAnsi="Century"/>
          <w:b/>
          <w:u w:val="single"/>
        </w:rPr>
      </w:pPr>
    </w:p>
    <w:p w:rsidR="00AD2E61" w:rsidRDefault="00AD2E61" w:rsidP="0085062E">
      <w:pPr>
        <w:spacing w:after="0" w:line="240" w:lineRule="auto"/>
        <w:jc w:val="center"/>
        <w:rPr>
          <w:rFonts w:ascii="Century" w:hAnsi="Century"/>
          <w:b/>
          <w:u w:val="single"/>
        </w:rPr>
      </w:pPr>
      <w:r w:rsidRPr="000806E6">
        <w:rPr>
          <w:rFonts w:ascii="Century" w:hAnsi="Century"/>
          <w:b/>
          <w:u w:val="single"/>
        </w:rPr>
        <w:t>Admission Notice</w:t>
      </w:r>
    </w:p>
    <w:p w:rsidR="00AD2E61" w:rsidRPr="000806E6" w:rsidRDefault="00AD2E61" w:rsidP="00AD2E61">
      <w:pPr>
        <w:spacing w:after="0" w:line="240" w:lineRule="auto"/>
        <w:rPr>
          <w:rFonts w:ascii="Century" w:hAnsi="Century"/>
          <w:b/>
          <w:u w:val="single"/>
        </w:rPr>
      </w:pPr>
    </w:p>
    <w:p w:rsidR="00AD2E61" w:rsidRPr="000806E6" w:rsidRDefault="00AD2E61" w:rsidP="0085062E">
      <w:pPr>
        <w:spacing w:after="0" w:line="240" w:lineRule="auto"/>
        <w:jc w:val="both"/>
        <w:rPr>
          <w:rFonts w:ascii="Century" w:hAnsi="Century"/>
          <w:b/>
        </w:rPr>
      </w:pPr>
      <w:r w:rsidRPr="000806E6">
        <w:rPr>
          <w:rFonts w:ascii="Century" w:hAnsi="Century"/>
          <w:b/>
        </w:rPr>
        <w:t>On the spot Admissions for M. Tech. (Computer Science</w:t>
      </w:r>
      <w:r w:rsidR="009E12D1">
        <w:rPr>
          <w:rFonts w:ascii="Century" w:hAnsi="Century"/>
          <w:b/>
        </w:rPr>
        <w:t xml:space="preserve"> &amp; Engineering</w:t>
      </w:r>
      <w:r w:rsidRPr="000806E6">
        <w:rPr>
          <w:rFonts w:ascii="Century" w:hAnsi="Century"/>
          <w:b/>
        </w:rPr>
        <w:t>) First Year Session: 2016-17</w:t>
      </w:r>
    </w:p>
    <w:p w:rsidR="00AD2E61" w:rsidRPr="000806E6" w:rsidRDefault="00AD2E61" w:rsidP="0085062E">
      <w:pPr>
        <w:spacing w:after="0" w:line="240" w:lineRule="auto"/>
        <w:jc w:val="both"/>
        <w:rPr>
          <w:rFonts w:ascii="Century" w:hAnsi="Century"/>
        </w:rPr>
      </w:pPr>
    </w:p>
    <w:p w:rsidR="00AD2E61" w:rsidRPr="000806E6" w:rsidRDefault="00AD2E61" w:rsidP="0085062E">
      <w:pPr>
        <w:spacing w:after="0" w:line="240" w:lineRule="auto"/>
        <w:jc w:val="both"/>
        <w:rPr>
          <w:rFonts w:ascii="Century" w:hAnsi="Century"/>
        </w:rPr>
      </w:pPr>
      <w:r w:rsidRPr="000806E6">
        <w:rPr>
          <w:rFonts w:ascii="Century" w:hAnsi="Century"/>
          <w:b/>
        </w:rPr>
        <w:t>M. Tech. (Computer Science</w:t>
      </w:r>
      <w:r w:rsidR="009E12D1">
        <w:rPr>
          <w:rFonts w:ascii="Century" w:hAnsi="Century"/>
          <w:b/>
        </w:rPr>
        <w:t xml:space="preserve"> &amp; Engineering</w:t>
      </w:r>
      <w:r w:rsidRPr="000806E6">
        <w:rPr>
          <w:rFonts w:ascii="Century" w:hAnsi="Century"/>
          <w:b/>
        </w:rPr>
        <w:t>) First Year</w:t>
      </w:r>
      <w:r w:rsidRPr="000806E6">
        <w:rPr>
          <w:rFonts w:ascii="Century" w:hAnsi="Century"/>
        </w:rPr>
        <w:t xml:space="preserve"> for eligible and interested candidates against vacant/left-over seats will be held on first-cum-first basis </w:t>
      </w:r>
      <w:proofErr w:type="spellStart"/>
      <w:r w:rsidRPr="000806E6">
        <w:rPr>
          <w:rFonts w:ascii="Century" w:hAnsi="Century"/>
        </w:rPr>
        <w:t>upto</w:t>
      </w:r>
      <w:proofErr w:type="spellEnd"/>
      <w:r w:rsidRPr="000806E6">
        <w:rPr>
          <w:rFonts w:ascii="Century" w:hAnsi="Century"/>
        </w:rPr>
        <w:t xml:space="preserve"> </w:t>
      </w:r>
      <w:r w:rsidRPr="000806E6">
        <w:rPr>
          <w:rFonts w:ascii="Century" w:hAnsi="Century"/>
          <w:b/>
        </w:rPr>
        <w:t>September 30, 2016</w:t>
      </w:r>
      <w:r w:rsidRPr="000806E6">
        <w:rPr>
          <w:rFonts w:ascii="Century" w:hAnsi="Century"/>
        </w:rPr>
        <w:t xml:space="preserve"> without any late fee.</w:t>
      </w:r>
    </w:p>
    <w:p w:rsidR="00AD2E61" w:rsidRPr="000806E6" w:rsidRDefault="00AD2E61" w:rsidP="0085062E">
      <w:pPr>
        <w:spacing w:after="0" w:line="240" w:lineRule="auto"/>
        <w:jc w:val="both"/>
        <w:rPr>
          <w:rFonts w:ascii="Century" w:hAnsi="Century"/>
        </w:rPr>
      </w:pPr>
      <w:r w:rsidRPr="000806E6">
        <w:rPr>
          <w:rFonts w:ascii="Century" w:hAnsi="Century"/>
        </w:rPr>
        <w:t xml:space="preserve"> </w:t>
      </w:r>
    </w:p>
    <w:p w:rsidR="00AD2E61" w:rsidRPr="000806E6" w:rsidRDefault="00AD2E61" w:rsidP="0085062E">
      <w:pPr>
        <w:spacing w:after="0" w:line="240" w:lineRule="auto"/>
        <w:jc w:val="both"/>
        <w:rPr>
          <w:rFonts w:ascii="Century" w:hAnsi="Century"/>
        </w:rPr>
      </w:pPr>
      <w:r w:rsidRPr="000806E6">
        <w:rPr>
          <w:rFonts w:ascii="Century" w:hAnsi="Century"/>
        </w:rPr>
        <w:t xml:space="preserve">The candidates may contact Chairperson, Department of computer Science on any working day from 9:00 am to 5:00 pm </w:t>
      </w:r>
      <w:proofErr w:type="spellStart"/>
      <w:r w:rsidRPr="000806E6">
        <w:rPr>
          <w:rFonts w:ascii="Century" w:hAnsi="Century"/>
        </w:rPr>
        <w:t>upto</w:t>
      </w:r>
      <w:proofErr w:type="spellEnd"/>
      <w:r w:rsidRPr="000806E6">
        <w:rPr>
          <w:rFonts w:ascii="Century" w:hAnsi="Century"/>
        </w:rPr>
        <w:t xml:space="preserve"> September 30, 2016 along with all original documents in support of their eligibility. The applicable fee for M.Tech. (CS</w:t>
      </w:r>
      <w:r w:rsidR="009E12D1">
        <w:rPr>
          <w:rFonts w:ascii="Century" w:hAnsi="Century"/>
        </w:rPr>
        <w:t>E</w:t>
      </w:r>
      <w:r w:rsidRPr="000806E6">
        <w:rPr>
          <w:rFonts w:ascii="Century" w:hAnsi="Century"/>
        </w:rPr>
        <w:t>) course is Rs. 3</w:t>
      </w:r>
      <w:r w:rsidR="009E12D1">
        <w:rPr>
          <w:rFonts w:ascii="Century" w:hAnsi="Century"/>
        </w:rPr>
        <w:t>5</w:t>
      </w:r>
      <w:r w:rsidRPr="000806E6">
        <w:rPr>
          <w:rFonts w:ascii="Century" w:hAnsi="Century"/>
        </w:rPr>
        <w:t xml:space="preserve">000/- per year has to be paid at the time of Admission. Candidates without complete result of the qualifying exam will not be entertained. </w:t>
      </w:r>
    </w:p>
    <w:p w:rsidR="00AD2E61" w:rsidRDefault="00AD2E61" w:rsidP="0085062E">
      <w:pPr>
        <w:spacing w:after="0" w:line="240" w:lineRule="auto"/>
        <w:jc w:val="both"/>
        <w:rPr>
          <w:rFonts w:ascii="Century" w:hAnsi="Century"/>
          <w:b/>
        </w:rPr>
      </w:pPr>
    </w:p>
    <w:p w:rsidR="00AD2E61" w:rsidRPr="000806E6" w:rsidRDefault="00AD2E61" w:rsidP="0085062E">
      <w:pPr>
        <w:spacing w:after="0" w:line="240" w:lineRule="auto"/>
        <w:jc w:val="both"/>
        <w:rPr>
          <w:rFonts w:ascii="Century" w:hAnsi="Century"/>
          <w:b/>
        </w:rPr>
      </w:pPr>
      <w:r w:rsidRPr="000806E6">
        <w:rPr>
          <w:rFonts w:ascii="Century" w:hAnsi="Century"/>
          <w:b/>
        </w:rPr>
        <w:t>Candidates who had not applied to the above courses are also eligible for on the spot admissions.</w:t>
      </w:r>
      <w:r w:rsidR="009E12D1">
        <w:rPr>
          <w:rFonts w:ascii="Century" w:hAnsi="Century"/>
          <w:b/>
        </w:rPr>
        <w:t xml:space="preserve"> Contact no. 01681-241030</w:t>
      </w:r>
    </w:p>
    <w:p w:rsidR="00AD2E61" w:rsidRPr="000806E6" w:rsidRDefault="00AD2E61" w:rsidP="0085062E">
      <w:pPr>
        <w:spacing w:after="0" w:line="240" w:lineRule="auto"/>
        <w:jc w:val="both"/>
        <w:rPr>
          <w:rFonts w:ascii="Century" w:hAnsi="Century"/>
          <w:b/>
        </w:rPr>
      </w:pPr>
    </w:p>
    <w:p w:rsidR="00AD2E61" w:rsidRPr="000806E6" w:rsidRDefault="00AD2E61" w:rsidP="0085062E">
      <w:pPr>
        <w:spacing w:after="0" w:line="240" w:lineRule="auto"/>
        <w:jc w:val="right"/>
        <w:rPr>
          <w:rFonts w:ascii="Century" w:hAnsi="Century"/>
          <w:b/>
        </w:rPr>
      </w:pPr>
      <w:r w:rsidRPr="000806E6">
        <w:rPr>
          <w:rFonts w:ascii="Century" w:hAnsi="Century"/>
          <w:b/>
        </w:rPr>
        <w:t>Registrar</w:t>
      </w:r>
    </w:p>
    <w:p w:rsidR="00AD2E61" w:rsidRPr="000806E6" w:rsidRDefault="00AD2E61" w:rsidP="0085062E">
      <w:pPr>
        <w:spacing w:line="240" w:lineRule="auto"/>
        <w:jc w:val="both"/>
        <w:rPr>
          <w:rFonts w:ascii="Century" w:hAnsi="Century" w:cs="Times New Roman"/>
          <w:b/>
          <w:sz w:val="28"/>
          <w:szCs w:val="28"/>
        </w:rPr>
      </w:pPr>
    </w:p>
    <w:p w:rsidR="00C97556" w:rsidRPr="00AD2E61" w:rsidRDefault="00C97556" w:rsidP="0085062E">
      <w:pPr>
        <w:jc w:val="both"/>
      </w:pPr>
    </w:p>
    <w:sectPr w:rsidR="00C97556" w:rsidRPr="00AD2E61" w:rsidSect="000A71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D2E61"/>
    <w:rsid w:val="000A7163"/>
    <w:rsid w:val="0085062E"/>
    <w:rsid w:val="009E12D1"/>
    <w:rsid w:val="00AD2E61"/>
    <w:rsid w:val="00C975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1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148</Words>
  <Characters>845</Characters>
  <Application>Microsoft Office Word</Application>
  <DocSecurity>0</DocSecurity>
  <Lines>7</Lines>
  <Paragraphs>1</Paragraphs>
  <ScaleCrop>false</ScaleCrop>
  <Company/>
  <LinksUpToDate>false</LinksUpToDate>
  <CharactersWithSpaces>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REGISTRAR OFFICE</dc:creator>
  <cp:keywords/>
  <dc:description/>
  <cp:lastModifiedBy>REGISTRAR OFFICE</cp:lastModifiedBy>
  <cp:revision>4</cp:revision>
  <dcterms:created xsi:type="dcterms:W3CDTF">2016-09-19T11:10:00Z</dcterms:created>
  <dcterms:modified xsi:type="dcterms:W3CDTF">2016-09-19T11:32:00Z</dcterms:modified>
</cp:coreProperties>
</file>